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CA5DF" w14:textId="16A60549" w:rsidR="00020E18" w:rsidRPr="00246412" w:rsidRDefault="00246412" w:rsidP="00246412">
      <w:pPr>
        <w:pStyle w:val="30"/>
        <w:shd w:val="clear" w:color="auto" w:fill="auto"/>
        <w:spacing w:after="68" w:line="220" w:lineRule="exact"/>
        <w:ind w:left="-284"/>
        <w:jc w:val="center"/>
        <w:rPr>
          <w:sz w:val="24"/>
          <w:szCs w:val="24"/>
        </w:rPr>
      </w:pPr>
      <w:r w:rsidRPr="00246412">
        <w:rPr>
          <w:sz w:val="24"/>
          <w:szCs w:val="24"/>
        </w:rPr>
        <w:t xml:space="preserve">Аннотация                                                                                                                                                                            </w:t>
      </w:r>
      <w:r w:rsidRPr="00246412">
        <w:rPr>
          <w:sz w:val="24"/>
          <w:szCs w:val="24"/>
        </w:rPr>
        <w:t>к рабочей программе учебного предмета «Изобразительное искусство»</w:t>
      </w:r>
    </w:p>
    <w:p w14:paraId="0C242ED0" w14:textId="77777777" w:rsidR="00020E18" w:rsidRPr="00246412" w:rsidRDefault="00246412" w:rsidP="00246412">
      <w:pPr>
        <w:pStyle w:val="30"/>
        <w:shd w:val="clear" w:color="auto" w:fill="auto"/>
        <w:spacing w:after="116" w:line="220" w:lineRule="exact"/>
        <w:ind w:left="-284"/>
        <w:jc w:val="center"/>
        <w:rPr>
          <w:sz w:val="24"/>
          <w:szCs w:val="24"/>
        </w:rPr>
      </w:pPr>
      <w:r w:rsidRPr="00246412">
        <w:rPr>
          <w:sz w:val="24"/>
          <w:szCs w:val="24"/>
        </w:rPr>
        <w:t>(ФГОС НОО)</w:t>
      </w:r>
    </w:p>
    <w:p w14:paraId="63248A06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Рабочая программа по изобразительному искусству </w:t>
      </w:r>
      <w:r w:rsidRPr="00246412">
        <w:rPr>
          <w:sz w:val="24"/>
          <w:szCs w:val="24"/>
        </w:rPr>
        <w:t xml:space="preserve">на уровне начального общего образования составлена на основе «Требований к результатам освоения основной </w:t>
      </w:r>
      <w:r w:rsidRPr="00246412">
        <w:rPr>
          <w:sz w:val="24"/>
          <w:szCs w:val="24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14:paraId="0BCFE552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</w:t>
      </w:r>
      <w:r w:rsidRPr="00246412">
        <w:rPr>
          <w:sz w:val="24"/>
          <w:szCs w:val="24"/>
        </w:rPr>
        <w:t>ым на промежуточную аттестацию.</w:t>
      </w:r>
    </w:p>
    <w:p w14:paraId="419D25CC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Цель преподавания предмета «Изобразительное искусство» </w:t>
      </w:r>
      <w:r w:rsidRPr="00246412">
        <w:rPr>
          <w:sz w:val="24"/>
          <w:szCs w:val="24"/>
        </w:rPr>
        <w:t>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</w:t>
      </w:r>
      <w:r w:rsidRPr="00246412">
        <w:rPr>
          <w:sz w:val="24"/>
          <w:szCs w:val="24"/>
        </w:rPr>
        <w:t>ачальных основ художественных знаний, умений, навыков и развития творческого потенциала учащихся.</w:t>
      </w:r>
    </w:p>
    <w:p w14:paraId="44BFE6FD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</w:t>
      </w:r>
      <w:r w:rsidRPr="00246412">
        <w:rPr>
          <w:sz w:val="24"/>
          <w:szCs w:val="24"/>
        </w:rPr>
        <w:t>ениям искусства, понимание роли и значения художественной деятельности в жизни людей.</w:t>
      </w:r>
    </w:p>
    <w:p w14:paraId="110D569F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</w:t>
      </w:r>
      <w:r w:rsidRPr="00246412">
        <w:rPr>
          <w:sz w:val="24"/>
          <w:szCs w:val="24"/>
        </w:rPr>
        <w:t>тивно- 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</w:t>
      </w:r>
      <w:r w:rsidRPr="00246412">
        <w:rPr>
          <w:sz w:val="24"/>
          <w:szCs w:val="24"/>
        </w:rPr>
        <w:t xml:space="preserve">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</w:t>
      </w:r>
      <w:r w:rsidRPr="00246412">
        <w:rPr>
          <w:sz w:val="24"/>
          <w:szCs w:val="24"/>
        </w:rPr>
        <w:t>задачи, поставленной учителем. Такая рефлексия детского творчества имеет позитивный обучающий характер.</w:t>
      </w:r>
    </w:p>
    <w:p w14:paraId="47C0DC04" w14:textId="07864AB6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Важнейшей задачей </w:t>
      </w:r>
      <w:r w:rsidRPr="00246412">
        <w:rPr>
          <w:sz w:val="24"/>
          <w:szCs w:val="24"/>
        </w:rPr>
        <w:t xml:space="preserve">является формирование активного, ценностного отношения к истории отечественной культуры, выраженной в её архитектуре, изобразительном </w:t>
      </w:r>
      <w:r w:rsidRPr="00246412">
        <w:rPr>
          <w:sz w:val="24"/>
          <w:szCs w:val="24"/>
        </w:rPr>
        <w:t>искусстве, в национальных</w:t>
      </w:r>
      <w:r>
        <w:rPr>
          <w:sz w:val="24"/>
          <w:szCs w:val="24"/>
        </w:rPr>
        <w:t xml:space="preserve"> </w:t>
      </w:r>
      <w:r w:rsidRPr="00246412">
        <w:rPr>
          <w:sz w:val="24"/>
          <w:szCs w:val="24"/>
        </w:rPr>
        <w:t>образах предметно-материальной и пространственной среды, в понимании красоты человека.</w:t>
      </w:r>
    </w:p>
    <w:p w14:paraId="4CC55F84" w14:textId="52544FCD" w:rsidR="00020E18" w:rsidRPr="00246412" w:rsidRDefault="00246412" w:rsidP="00246412">
      <w:pPr>
        <w:pStyle w:val="20"/>
        <w:shd w:val="clear" w:color="auto" w:fill="auto"/>
        <w:spacing w:before="0"/>
        <w:ind w:left="-284"/>
        <w:rPr>
          <w:sz w:val="24"/>
          <w:szCs w:val="24"/>
        </w:rPr>
      </w:pPr>
      <w:r w:rsidRPr="00246412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</w:t>
      </w:r>
      <w:r w:rsidRPr="00246412">
        <w:rPr>
          <w:sz w:val="24"/>
          <w:szCs w:val="24"/>
        </w:rPr>
        <w:t xml:space="preserve"> практической творческой работы (при сохранении учебного времени на восприятие произведений искусства и эстетического наблюдения</w:t>
      </w:r>
      <w:r>
        <w:rPr>
          <w:sz w:val="24"/>
          <w:szCs w:val="24"/>
        </w:rPr>
        <w:t xml:space="preserve"> </w:t>
      </w:r>
      <w:r w:rsidRPr="00246412">
        <w:rPr>
          <w:sz w:val="24"/>
          <w:szCs w:val="24"/>
        </w:rPr>
        <w:t>окружающей действительности).</w:t>
      </w:r>
    </w:p>
    <w:p w14:paraId="4AEE3188" w14:textId="45ECD66C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t xml:space="preserve">На занятиях обучающиеся знакомятся с многообразием видов художественной деятельности и технически </w:t>
      </w:r>
      <w:r w:rsidRPr="00246412">
        <w:rPr>
          <w:sz w:val="24"/>
          <w:szCs w:val="24"/>
        </w:rPr>
        <w:t xml:space="preserve">доступным разнообразием художественных материалов. Практическая </w:t>
      </w:r>
      <w:r w:rsidRPr="00246412">
        <w:rPr>
          <w:rStyle w:val="212pt"/>
        </w:rPr>
        <w:t>художественно- творческая деятельность занимает приоритетное пространство учебного времени. При опоре на восприятие</w:t>
      </w:r>
      <w:r w:rsidRPr="00246412">
        <w:rPr>
          <w:sz w:val="24"/>
          <w:szCs w:val="24"/>
        </w:rPr>
        <w:t xml:space="preserve"> произведений искусства художественно-эстетическое отношение к миру формирует</w:t>
      </w:r>
      <w:r w:rsidRPr="00246412">
        <w:rPr>
          <w:sz w:val="24"/>
          <w:szCs w:val="24"/>
        </w:rPr>
        <w:t>ся прежде всего в собственной художественной деятельности, в процессе практического решения художественно</w:t>
      </w:r>
      <w:r>
        <w:rPr>
          <w:sz w:val="24"/>
          <w:szCs w:val="24"/>
        </w:rPr>
        <w:t>-</w:t>
      </w:r>
      <w:r w:rsidRPr="00246412">
        <w:rPr>
          <w:sz w:val="24"/>
          <w:szCs w:val="24"/>
        </w:rPr>
        <w:softHyphen/>
        <w:t>творческих задач.</w:t>
      </w:r>
    </w:p>
    <w:p w14:paraId="2EEEFB6F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</w:t>
      </w:r>
      <w:r w:rsidRPr="00246412">
        <w:rPr>
          <w:sz w:val="24"/>
          <w:szCs w:val="24"/>
        </w:rPr>
        <w:t>вано с учётом индивидуальных</w:t>
      </w:r>
    </w:p>
    <w:p w14:paraId="2130A0AD" w14:textId="77777777" w:rsidR="00020E18" w:rsidRPr="00246412" w:rsidRDefault="00246412" w:rsidP="00246412">
      <w:pPr>
        <w:pStyle w:val="20"/>
        <w:shd w:val="clear" w:color="auto" w:fill="auto"/>
        <w:spacing w:before="0"/>
        <w:ind w:left="-284"/>
        <w:jc w:val="left"/>
        <w:rPr>
          <w:sz w:val="24"/>
          <w:szCs w:val="24"/>
        </w:rPr>
      </w:pPr>
      <w:r w:rsidRPr="00246412">
        <w:rPr>
          <w:sz w:val="24"/>
          <w:szCs w:val="24"/>
        </w:rPr>
        <w:t>качеств обучающихся, как для детей, проявляющих выдающиеся способности, так и для детей-инвалидов и детей с ОВЗ.</w:t>
      </w:r>
    </w:p>
    <w:p w14:paraId="6190CE09" w14:textId="77777777" w:rsidR="00020E18" w:rsidRPr="00246412" w:rsidRDefault="00246412" w:rsidP="00246412">
      <w:pPr>
        <w:pStyle w:val="20"/>
        <w:shd w:val="clear" w:color="auto" w:fill="auto"/>
        <w:spacing w:before="0" w:after="488"/>
        <w:ind w:left="-284" w:firstLine="740"/>
        <w:rPr>
          <w:sz w:val="24"/>
          <w:szCs w:val="24"/>
        </w:rPr>
      </w:pPr>
      <w:r w:rsidRPr="00246412">
        <w:rPr>
          <w:sz w:val="24"/>
          <w:szCs w:val="24"/>
        </w:rPr>
        <w:lastRenderedPageBreak/>
        <w:t>В урочное время деятельность обучающихся организуется как в индивидуальном, так и в групповом формате с задачей фо</w:t>
      </w:r>
      <w:r w:rsidRPr="00246412">
        <w:rPr>
          <w:sz w:val="24"/>
          <w:szCs w:val="24"/>
        </w:rPr>
        <w:t>рмирования навыков сотрудничества в художественной деятельности.</w:t>
      </w:r>
    </w:p>
    <w:p w14:paraId="0B3D0A29" w14:textId="77777777" w:rsidR="00020E18" w:rsidRPr="00246412" w:rsidRDefault="00246412" w:rsidP="00246412">
      <w:pPr>
        <w:pStyle w:val="10"/>
        <w:keepNext/>
        <w:keepLines/>
        <w:shd w:val="clear" w:color="auto" w:fill="auto"/>
        <w:spacing w:before="0" w:after="52"/>
        <w:ind w:left="-284"/>
        <w:rPr>
          <w:sz w:val="24"/>
          <w:szCs w:val="24"/>
        </w:rPr>
      </w:pPr>
      <w:bookmarkStart w:id="0" w:name="bookmark0"/>
      <w:r w:rsidRPr="00246412">
        <w:rPr>
          <w:sz w:val="24"/>
          <w:szCs w:val="24"/>
        </w:rPr>
        <w:t>МЕСТО УЧЕБНОГО ПРЕДМЕТА «ИЗОБРАЗИТЕЛЬНОЕ ИСКУССТВО» В УЧЕБНО</w:t>
      </w:r>
      <w:r w:rsidRPr="00246412">
        <w:rPr>
          <w:rStyle w:val="11"/>
          <w:b/>
          <w:bCs/>
          <w:sz w:val="24"/>
          <w:szCs w:val="24"/>
          <w:u w:val="none"/>
        </w:rPr>
        <w:t>МП</w:t>
      </w:r>
      <w:r w:rsidRPr="00246412">
        <w:rPr>
          <w:sz w:val="24"/>
          <w:szCs w:val="24"/>
        </w:rPr>
        <w:t>Л</w:t>
      </w:r>
      <w:r w:rsidRPr="00246412">
        <w:rPr>
          <w:rStyle w:val="11"/>
          <w:b/>
          <w:bCs/>
          <w:sz w:val="24"/>
          <w:szCs w:val="24"/>
          <w:u w:val="none"/>
        </w:rPr>
        <w:t>АН</w:t>
      </w:r>
      <w:r w:rsidRPr="00246412">
        <w:rPr>
          <w:sz w:val="24"/>
          <w:szCs w:val="24"/>
        </w:rPr>
        <w:t>Е</w:t>
      </w:r>
      <w:bookmarkEnd w:id="0"/>
    </w:p>
    <w:p w14:paraId="3FBB8709" w14:textId="29EAD0D1" w:rsidR="00020E18" w:rsidRPr="00246412" w:rsidRDefault="00246412" w:rsidP="00246412">
      <w:pPr>
        <w:pStyle w:val="20"/>
        <w:shd w:val="clear" w:color="auto" w:fill="auto"/>
        <w:spacing w:before="0" w:after="60"/>
        <w:ind w:left="-284" w:right="320" w:firstLine="740"/>
        <w:rPr>
          <w:sz w:val="24"/>
          <w:szCs w:val="24"/>
        </w:rPr>
      </w:pPr>
      <w:r w:rsidRPr="00246412">
        <w:rPr>
          <w:sz w:val="24"/>
          <w:szCs w:val="24"/>
        </w:rPr>
        <w:t>В соответствии с Федеральным государственным образовательным стандартом начального общего</w:t>
      </w:r>
      <w:r>
        <w:rPr>
          <w:sz w:val="24"/>
          <w:szCs w:val="24"/>
        </w:rPr>
        <w:t xml:space="preserve"> </w:t>
      </w:r>
      <w:r w:rsidRPr="00246412">
        <w:rPr>
          <w:sz w:val="24"/>
          <w:szCs w:val="24"/>
        </w:rPr>
        <w:t xml:space="preserve">образования учебный предмет </w:t>
      </w:r>
      <w:r w:rsidRPr="00246412">
        <w:rPr>
          <w:sz w:val="24"/>
          <w:szCs w:val="24"/>
        </w:rPr>
        <w:t>«Изобразительное искусство» входит в предметную область</w:t>
      </w:r>
    </w:p>
    <w:p w14:paraId="18382A55" w14:textId="3059A4C3" w:rsidR="00020E18" w:rsidRPr="00246412" w:rsidRDefault="00246412" w:rsidP="00246412">
      <w:pPr>
        <w:pStyle w:val="20"/>
        <w:shd w:val="clear" w:color="auto" w:fill="auto"/>
        <w:spacing w:before="0"/>
        <w:ind w:left="-284" w:right="180"/>
        <w:rPr>
          <w:sz w:val="24"/>
          <w:szCs w:val="24"/>
        </w:rPr>
      </w:pPr>
      <w:r w:rsidRPr="00246412">
        <w:rPr>
          <w:sz w:val="24"/>
          <w:szCs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1-4 классов</w:t>
      </w:r>
      <w:r>
        <w:rPr>
          <w:sz w:val="24"/>
          <w:szCs w:val="24"/>
        </w:rPr>
        <w:t xml:space="preserve"> </w:t>
      </w:r>
      <w:r w:rsidRPr="00246412">
        <w:rPr>
          <w:sz w:val="24"/>
          <w:szCs w:val="24"/>
        </w:rPr>
        <w:t>программы начально</w:t>
      </w:r>
      <w:r w:rsidRPr="00246412">
        <w:rPr>
          <w:sz w:val="24"/>
          <w:szCs w:val="24"/>
        </w:rPr>
        <w:t>го общего образования в объёме 1 ч одного учебного часа в неделю. Изучение содержания всех модулей в 1-4 классах обязательно.</w:t>
      </w:r>
    </w:p>
    <w:p w14:paraId="3DBCABFC" w14:textId="77777777" w:rsidR="00020E18" w:rsidRPr="00246412" w:rsidRDefault="00246412" w:rsidP="00246412">
      <w:pPr>
        <w:pStyle w:val="20"/>
        <w:shd w:val="clear" w:color="auto" w:fill="auto"/>
        <w:spacing w:before="0" w:after="60"/>
        <w:ind w:left="-284" w:right="180" w:firstLine="740"/>
        <w:rPr>
          <w:sz w:val="24"/>
          <w:szCs w:val="24"/>
        </w:rPr>
      </w:pPr>
      <w:r w:rsidRPr="00246412">
        <w:rPr>
          <w:sz w:val="24"/>
          <w:szCs w:val="24"/>
        </w:rPr>
        <w:t>При этом предусматривается возможность реализации этого курса при выделении на его изучение двух учебных часов в неделю за счёт ва</w:t>
      </w:r>
      <w:r w:rsidRPr="00246412">
        <w:rPr>
          <w:sz w:val="24"/>
          <w:szCs w:val="24"/>
        </w:rPr>
        <w:t>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</w:t>
      </w:r>
      <w:r w:rsidRPr="00246412">
        <w:rPr>
          <w:sz w:val="24"/>
          <w:szCs w:val="24"/>
        </w:rPr>
        <w:t>стижению более высокого уровня как предметных, так и личностных и метапредметных результатов обучения.</w:t>
      </w:r>
    </w:p>
    <w:p w14:paraId="0A1EC9BA" w14:textId="77777777" w:rsidR="00020E18" w:rsidRPr="00246412" w:rsidRDefault="00246412" w:rsidP="00246412">
      <w:pPr>
        <w:pStyle w:val="20"/>
        <w:shd w:val="clear" w:color="auto" w:fill="auto"/>
        <w:spacing w:before="0"/>
        <w:ind w:left="-284" w:right="180" w:firstLine="740"/>
        <w:rPr>
          <w:sz w:val="24"/>
          <w:szCs w:val="24"/>
        </w:rPr>
      </w:pPr>
      <w:r w:rsidRPr="00246412">
        <w:rPr>
          <w:sz w:val="24"/>
          <w:szCs w:val="24"/>
        </w:rPr>
        <w:t>Общее число часов, отведённых на изучение учебного предмета «Изобразительное искусство», — 135 ч (один час в неделю в каждом классе).</w:t>
      </w:r>
    </w:p>
    <w:p w14:paraId="5A2D9C9E" w14:textId="77777777" w:rsidR="00020E18" w:rsidRPr="00246412" w:rsidRDefault="00246412" w:rsidP="00246412">
      <w:pPr>
        <w:pStyle w:val="20"/>
        <w:numPr>
          <w:ilvl w:val="0"/>
          <w:numId w:val="1"/>
        </w:numPr>
        <w:shd w:val="clear" w:color="auto" w:fill="auto"/>
        <w:tabs>
          <w:tab w:val="left" w:pos="204"/>
        </w:tabs>
        <w:spacing w:before="0" w:after="498"/>
        <w:ind w:left="-284"/>
        <w:rPr>
          <w:sz w:val="24"/>
          <w:szCs w:val="24"/>
        </w:rPr>
      </w:pPr>
      <w:r w:rsidRPr="00246412">
        <w:rPr>
          <w:sz w:val="24"/>
          <w:szCs w:val="24"/>
        </w:rPr>
        <w:t>класс — 33 ч, 2 кла</w:t>
      </w:r>
      <w:r w:rsidRPr="00246412">
        <w:rPr>
          <w:sz w:val="24"/>
          <w:szCs w:val="24"/>
        </w:rPr>
        <w:t>сс — 34 ч, 3 класс — 34 ч, 4 класс — 34 ч.</w:t>
      </w:r>
    </w:p>
    <w:p w14:paraId="22DE2E25" w14:textId="77777777" w:rsidR="00020E18" w:rsidRPr="00246412" w:rsidRDefault="00246412" w:rsidP="00246412">
      <w:pPr>
        <w:pStyle w:val="10"/>
        <w:keepNext/>
        <w:keepLines/>
        <w:shd w:val="clear" w:color="auto" w:fill="auto"/>
        <w:spacing w:before="0" w:after="0" w:line="220" w:lineRule="exact"/>
        <w:ind w:left="-284"/>
        <w:jc w:val="both"/>
        <w:rPr>
          <w:sz w:val="24"/>
          <w:szCs w:val="24"/>
        </w:rPr>
      </w:pPr>
      <w:bookmarkStart w:id="1" w:name="bookmark1"/>
      <w:r w:rsidRPr="00246412">
        <w:rPr>
          <w:sz w:val="24"/>
          <w:szCs w:val="24"/>
        </w:rPr>
        <w:t>УМК</w:t>
      </w:r>
      <w:bookmarkEnd w:id="1"/>
    </w:p>
    <w:p w14:paraId="409D05A0" w14:textId="77777777" w:rsidR="00020E18" w:rsidRPr="00246412" w:rsidRDefault="00246412" w:rsidP="00246412">
      <w:pPr>
        <w:pStyle w:val="20"/>
        <w:numPr>
          <w:ilvl w:val="0"/>
          <w:numId w:val="2"/>
        </w:numPr>
        <w:shd w:val="clear" w:color="auto" w:fill="auto"/>
        <w:tabs>
          <w:tab w:val="left" w:pos="236"/>
        </w:tabs>
        <w:spacing w:before="0" w:line="274" w:lineRule="exact"/>
        <w:ind w:left="-284"/>
        <w:jc w:val="left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класс: </w:t>
      </w:r>
      <w:proofErr w:type="spellStart"/>
      <w:r w:rsidRPr="00246412">
        <w:rPr>
          <w:sz w:val="24"/>
          <w:szCs w:val="24"/>
        </w:rPr>
        <w:t>Неменская</w:t>
      </w:r>
      <w:proofErr w:type="spellEnd"/>
      <w:r w:rsidRPr="00246412">
        <w:rPr>
          <w:sz w:val="24"/>
          <w:szCs w:val="24"/>
        </w:rPr>
        <w:t xml:space="preserve"> Л.А./ под редакцией </w:t>
      </w:r>
      <w:proofErr w:type="spellStart"/>
      <w:r w:rsidRPr="00246412">
        <w:rPr>
          <w:sz w:val="24"/>
          <w:szCs w:val="24"/>
        </w:rPr>
        <w:t>Неменского</w:t>
      </w:r>
      <w:proofErr w:type="spellEnd"/>
      <w:r w:rsidRPr="00246412">
        <w:rPr>
          <w:sz w:val="24"/>
          <w:szCs w:val="24"/>
        </w:rPr>
        <w:t xml:space="preserve"> Б.М. Изобразительное искусство. Учебник. Москва. «Просвещение».</w:t>
      </w:r>
    </w:p>
    <w:p w14:paraId="62EDB034" w14:textId="77777777" w:rsidR="00020E18" w:rsidRPr="00246412" w:rsidRDefault="00246412" w:rsidP="00246412">
      <w:pPr>
        <w:pStyle w:val="20"/>
        <w:numPr>
          <w:ilvl w:val="0"/>
          <w:numId w:val="2"/>
        </w:numPr>
        <w:shd w:val="clear" w:color="auto" w:fill="auto"/>
        <w:tabs>
          <w:tab w:val="left" w:pos="246"/>
        </w:tabs>
        <w:spacing w:before="0" w:line="274" w:lineRule="exact"/>
        <w:ind w:left="-284"/>
        <w:jc w:val="left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класс: </w:t>
      </w:r>
      <w:r w:rsidRPr="00246412">
        <w:rPr>
          <w:sz w:val="24"/>
          <w:szCs w:val="24"/>
        </w:rPr>
        <w:t xml:space="preserve">Коротеева Е.И. / под редакцией </w:t>
      </w:r>
      <w:proofErr w:type="spellStart"/>
      <w:r w:rsidRPr="00246412">
        <w:rPr>
          <w:sz w:val="24"/>
          <w:szCs w:val="24"/>
        </w:rPr>
        <w:t>Неменского</w:t>
      </w:r>
      <w:proofErr w:type="spellEnd"/>
      <w:r w:rsidRPr="00246412">
        <w:rPr>
          <w:sz w:val="24"/>
          <w:szCs w:val="24"/>
        </w:rPr>
        <w:t xml:space="preserve"> Б.М. Изобразительное искусство. Учебник. Москва.</w:t>
      </w:r>
      <w:r w:rsidRPr="00246412">
        <w:rPr>
          <w:sz w:val="24"/>
          <w:szCs w:val="24"/>
        </w:rPr>
        <w:t xml:space="preserve"> «Просвещение».</w:t>
      </w:r>
    </w:p>
    <w:p w14:paraId="538D9601" w14:textId="77777777" w:rsidR="00020E18" w:rsidRPr="00246412" w:rsidRDefault="00246412" w:rsidP="00246412">
      <w:pPr>
        <w:pStyle w:val="20"/>
        <w:numPr>
          <w:ilvl w:val="0"/>
          <w:numId w:val="2"/>
        </w:numPr>
        <w:shd w:val="clear" w:color="auto" w:fill="auto"/>
        <w:tabs>
          <w:tab w:val="left" w:pos="250"/>
        </w:tabs>
        <w:spacing w:before="0" w:line="274" w:lineRule="exact"/>
        <w:ind w:left="-284"/>
        <w:jc w:val="left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класс: </w:t>
      </w:r>
      <w:r w:rsidRPr="00246412">
        <w:rPr>
          <w:sz w:val="24"/>
          <w:szCs w:val="24"/>
        </w:rPr>
        <w:t xml:space="preserve">Горяева Н.А., </w:t>
      </w:r>
      <w:proofErr w:type="spellStart"/>
      <w:r w:rsidRPr="00246412">
        <w:rPr>
          <w:sz w:val="24"/>
          <w:szCs w:val="24"/>
        </w:rPr>
        <w:t>Неменская</w:t>
      </w:r>
      <w:proofErr w:type="spellEnd"/>
      <w:r w:rsidRPr="00246412">
        <w:rPr>
          <w:sz w:val="24"/>
          <w:szCs w:val="24"/>
        </w:rPr>
        <w:t xml:space="preserve"> Л. А., Изобразительное искусство вокруг нас. Учебник. Москва. «Просвещение».</w:t>
      </w:r>
    </w:p>
    <w:p w14:paraId="79C07967" w14:textId="77777777" w:rsidR="00020E18" w:rsidRPr="00246412" w:rsidRDefault="00246412" w:rsidP="00246412">
      <w:pPr>
        <w:pStyle w:val="20"/>
        <w:numPr>
          <w:ilvl w:val="0"/>
          <w:numId w:val="2"/>
        </w:numPr>
        <w:shd w:val="clear" w:color="auto" w:fill="auto"/>
        <w:tabs>
          <w:tab w:val="left" w:pos="250"/>
        </w:tabs>
        <w:spacing w:before="0" w:line="274" w:lineRule="exact"/>
        <w:ind w:left="-284"/>
        <w:jc w:val="left"/>
        <w:rPr>
          <w:sz w:val="24"/>
          <w:szCs w:val="24"/>
        </w:rPr>
      </w:pPr>
      <w:r w:rsidRPr="00246412">
        <w:rPr>
          <w:rStyle w:val="21"/>
          <w:sz w:val="24"/>
          <w:szCs w:val="24"/>
        </w:rPr>
        <w:t xml:space="preserve">класс: </w:t>
      </w:r>
      <w:proofErr w:type="spellStart"/>
      <w:r w:rsidRPr="00246412">
        <w:rPr>
          <w:sz w:val="24"/>
          <w:szCs w:val="24"/>
        </w:rPr>
        <w:t>Неменская</w:t>
      </w:r>
      <w:proofErr w:type="spellEnd"/>
      <w:r w:rsidRPr="00246412">
        <w:rPr>
          <w:sz w:val="24"/>
          <w:szCs w:val="24"/>
        </w:rPr>
        <w:t xml:space="preserve"> Л.А./ под редакцией </w:t>
      </w:r>
      <w:proofErr w:type="spellStart"/>
      <w:r w:rsidRPr="00246412">
        <w:rPr>
          <w:sz w:val="24"/>
          <w:szCs w:val="24"/>
        </w:rPr>
        <w:t>Неменского</w:t>
      </w:r>
      <w:proofErr w:type="spellEnd"/>
      <w:r w:rsidRPr="00246412">
        <w:rPr>
          <w:sz w:val="24"/>
          <w:szCs w:val="24"/>
        </w:rPr>
        <w:t xml:space="preserve"> Б.М. Изобразительное искусство. Учебник. Москва. «Просвещение».</w:t>
      </w:r>
    </w:p>
    <w:sectPr w:rsidR="00020E18" w:rsidRPr="00246412" w:rsidSect="00246412">
      <w:pgSz w:w="11900" w:h="16840"/>
      <w:pgMar w:top="709" w:right="816" w:bottom="1162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EE18A" w14:textId="77777777" w:rsidR="00000000" w:rsidRDefault="00246412">
      <w:r>
        <w:separator/>
      </w:r>
    </w:p>
  </w:endnote>
  <w:endnote w:type="continuationSeparator" w:id="0">
    <w:p w14:paraId="788DDE67" w14:textId="77777777" w:rsidR="00000000" w:rsidRDefault="0024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E6AD6" w14:textId="77777777" w:rsidR="00020E18" w:rsidRDefault="00020E18"/>
  </w:footnote>
  <w:footnote w:type="continuationSeparator" w:id="0">
    <w:p w14:paraId="3B560561" w14:textId="77777777" w:rsidR="00020E18" w:rsidRDefault="00020E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84327"/>
    <w:multiLevelType w:val="multilevel"/>
    <w:tmpl w:val="02C244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C2777B"/>
    <w:multiLevelType w:val="multilevel"/>
    <w:tmpl w:val="105AC71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E18"/>
    <w:rsid w:val="00020E18"/>
    <w:rsid w:val="0024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3B46"/>
  <w15:docId w15:val="{074D6D78-D5AE-4A21-8459-0026ECD1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" w:line="307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2</cp:revision>
  <dcterms:created xsi:type="dcterms:W3CDTF">2023-11-24T06:53:00Z</dcterms:created>
  <dcterms:modified xsi:type="dcterms:W3CDTF">2023-11-24T06:55:00Z</dcterms:modified>
</cp:coreProperties>
</file>