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2E9AF" w14:textId="1AE82343" w:rsidR="00EB593A" w:rsidRPr="00EB51F3" w:rsidRDefault="00EB51F3" w:rsidP="00EB51F3">
      <w:pPr>
        <w:pStyle w:val="a4"/>
        <w:jc w:val="center"/>
        <w:rPr>
          <w:rFonts w:ascii="Times New Roman" w:hAnsi="Times New Roman" w:cs="Times New Roman"/>
          <w:b/>
          <w:bCs/>
        </w:rPr>
      </w:pPr>
      <w:bookmarkStart w:id="0" w:name="bookmark0"/>
      <w:r w:rsidRPr="00EB51F3">
        <w:rPr>
          <w:rFonts w:ascii="Times New Roman" w:hAnsi="Times New Roman" w:cs="Times New Roman"/>
          <w:b/>
          <w:bCs/>
        </w:rPr>
        <w:t xml:space="preserve">Аннотация                                                                                                                                                      </w:t>
      </w:r>
      <w:r w:rsidRPr="00EB51F3">
        <w:rPr>
          <w:rFonts w:ascii="Times New Roman" w:hAnsi="Times New Roman" w:cs="Times New Roman"/>
          <w:b/>
          <w:bCs/>
        </w:rPr>
        <w:t>к рабочей программе учебного предмета «</w:t>
      </w:r>
      <w:proofErr w:type="gramStart"/>
      <w:r w:rsidRPr="00EB51F3">
        <w:rPr>
          <w:rFonts w:ascii="Times New Roman" w:hAnsi="Times New Roman" w:cs="Times New Roman"/>
          <w:b/>
          <w:bCs/>
        </w:rPr>
        <w:t>Музыка»</w:t>
      </w:r>
      <w:bookmarkEnd w:id="0"/>
      <w:r w:rsidRPr="00EB51F3">
        <w:rPr>
          <w:rFonts w:ascii="Times New Roman" w:hAnsi="Times New Roman" w:cs="Times New Roman"/>
          <w:b/>
          <w:bCs/>
        </w:rPr>
        <w:t xml:space="preserve">   </w:t>
      </w:r>
      <w:proofErr w:type="gramEnd"/>
      <w:r w:rsidRPr="00EB51F3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EB51F3">
        <w:rPr>
          <w:rFonts w:ascii="Times New Roman" w:hAnsi="Times New Roman" w:cs="Times New Roman"/>
          <w:b/>
          <w:bCs/>
        </w:rPr>
        <w:t>(ФГОС НОО)</w:t>
      </w:r>
    </w:p>
    <w:p w14:paraId="71FBBEDB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М</w:t>
      </w:r>
      <w:r w:rsidRPr="00EB51F3">
        <w:t xml:space="preserve">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</w:t>
      </w:r>
      <w:r w:rsidRPr="00EB51F3">
        <w:t>самовыражения и естественного радостного мировосприятия.</w:t>
      </w:r>
    </w:p>
    <w:p w14:paraId="61D5C10E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rPr>
          <w:rStyle w:val="21"/>
        </w:rPr>
        <w:t xml:space="preserve">В течение периода начального общего образования необходимо </w:t>
      </w:r>
      <w:r w:rsidRPr="00EB51F3">
        <w:t>заложить основы будущей музыкальной культуры личности, сформировать представления о многообразии проявлений музыкального искусства в жизни с</w:t>
      </w:r>
      <w:r w:rsidRPr="00EB51F3">
        <w:t xml:space="preserve">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</w:t>
      </w:r>
      <w:r w:rsidRPr="00EB51F3">
        <w:t xml:space="preserve">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</w:t>
      </w:r>
      <w:r w:rsidRPr="00EB51F3">
        <w:t>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05C2CB2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rPr>
          <w:rStyle w:val="21"/>
        </w:rPr>
        <w:t xml:space="preserve">Программа по музыке предусматривает </w:t>
      </w:r>
      <w:r w:rsidRPr="00EB51F3">
        <w:t>знакомство обучающихся с некоторым количеством явлений, фактов музыкальной культуры (знание м</w:t>
      </w:r>
      <w:r w:rsidRPr="00EB51F3">
        <w:t>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</w:t>
      </w:r>
      <w:r w:rsidRPr="00EB51F3">
        <w:t>орые несёт в себе музыка.</w:t>
      </w:r>
    </w:p>
    <w:p w14:paraId="4B2B971C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B51F3">
        <w:t>недирективным</w:t>
      </w:r>
      <w:proofErr w:type="spellEnd"/>
      <w:r w:rsidRPr="00EB51F3">
        <w:t xml:space="preserve"> путём. Ключевым моментом п</w:t>
      </w:r>
      <w:r w:rsidRPr="00EB51F3">
        <w:t>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14:paraId="6250DCF8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Одним из наиболее важных направлений прогр</w:t>
      </w:r>
      <w:r w:rsidRPr="00EB51F3">
        <w:t>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533A0117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Особая роль в организации музыка</w:t>
      </w:r>
      <w:r w:rsidRPr="00EB51F3">
        <w:t>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</w:t>
      </w:r>
      <w:r w:rsidRPr="00EB51F3">
        <w:t>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7348B7E1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rPr>
          <w:rStyle w:val="21"/>
        </w:rPr>
        <w:t xml:space="preserve">Основная цель программы по музыке </w:t>
      </w:r>
      <w:r w:rsidRPr="00EB51F3">
        <w:t>- воспитание музыкальной культуры как части общей духовной культуры обучающихся. Основным содер</w:t>
      </w:r>
      <w:r w:rsidRPr="00EB51F3">
        <w:t>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</w:t>
      </w:r>
      <w:r w:rsidRPr="00EB51F3">
        <w:t>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47C31B7D" w14:textId="77777777" w:rsidR="00EB593A" w:rsidRPr="00EB51F3" w:rsidRDefault="00EB51F3" w:rsidP="00EB51F3">
      <w:pPr>
        <w:pStyle w:val="30"/>
        <w:shd w:val="clear" w:color="auto" w:fill="auto"/>
        <w:ind w:left="-426" w:firstLine="710"/>
      </w:pPr>
      <w:r w:rsidRPr="00EB51F3">
        <w:t>В процессе конкретизации учебных целей их реализация осуществляется по следующим направлениям</w:t>
      </w:r>
      <w:r w:rsidRPr="00EB51F3">
        <w:rPr>
          <w:rStyle w:val="31"/>
        </w:rPr>
        <w:t>:</w:t>
      </w:r>
    </w:p>
    <w:p w14:paraId="230261DB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 xml:space="preserve">становление </w:t>
      </w:r>
      <w:r w:rsidRPr="00EB51F3">
        <w:t>системы ценностей, обучающихся в единстве эмоциональной и познавательной сферы;</w:t>
      </w:r>
    </w:p>
    <w:p w14:paraId="2D70C110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</w:t>
      </w:r>
      <w:r w:rsidRPr="00EB51F3">
        <w:t>зни;</w:t>
      </w:r>
    </w:p>
    <w:p w14:paraId="59AB469F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формирование творческих способностей ребёнка, развитие внутренней мотивации к музицированию.</w:t>
      </w:r>
    </w:p>
    <w:p w14:paraId="1AC12A5D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rPr>
          <w:rStyle w:val="21"/>
        </w:rPr>
        <w:t xml:space="preserve">Важнейшие задачи обучения музыке </w:t>
      </w:r>
      <w:r w:rsidRPr="00EB51F3">
        <w:t>на уровне начального общего образования:</w:t>
      </w:r>
    </w:p>
    <w:p w14:paraId="7F82FB23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 xml:space="preserve">формирование эмоционально-ценностной отзывчивости на </w:t>
      </w:r>
      <w:proofErr w:type="spellStart"/>
      <w:r w:rsidRPr="00EB51F3">
        <w:t>прекрасноев</w:t>
      </w:r>
      <w:proofErr w:type="spellEnd"/>
      <w:r w:rsidRPr="00EB51F3">
        <w:t xml:space="preserve"> жизни и в искусстве</w:t>
      </w:r>
      <w:r w:rsidRPr="00EB51F3">
        <w:t>;</w:t>
      </w:r>
    </w:p>
    <w:p w14:paraId="5EE9673F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B2ACDB4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формирование культуры осознанного восприятия музыкальных образов, приобщение к традиционным российским</w:t>
      </w:r>
      <w:r w:rsidRPr="00EB51F3">
        <w:t xml:space="preserve"> духовно-нравственным ценностям через собственный внутренний опыт эмоционального переживания;</w:t>
      </w:r>
    </w:p>
    <w:p w14:paraId="742248DB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</w:t>
      </w:r>
      <w:r w:rsidRPr="00EB51F3">
        <w:t>дуктивного воображения;</w:t>
      </w:r>
    </w:p>
    <w:p w14:paraId="6251EAEC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</w:t>
      </w:r>
      <w:r w:rsidRPr="00EB51F3">
        <w:t>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7BAE5931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изучение закономе</w:t>
      </w:r>
      <w:r w:rsidRPr="00EB51F3">
        <w:t>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14:paraId="6AA0977F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воспитание уважения к культурному наследию России, присвоение интонационно - образного строя отечественной музыкальной ку</w:t>
      </w:r>
      <w:r w:rsidRPr="00EB51F3">
        <w:t>льтуры;</w:t>
      </w:r>
    </w:p>
    <w:p w14:paraId="2DE0D627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14:paraId="2584690A" w14:textId="77777777" w:rsidR="00EB593A" w:rsidRPr="00EB51F3" w:rsidRDefault="00EB51F3" w:rsidP="00EB51F3">
      <w:pPr>
        <w:pStyle w:val="20"/>
        <w:shd w:val="clear" w:color="auto" w:fill="auto"/>
        <w:spacing w:before="0" w:after="290"/>
        <w:ind w:left="-426" w:firstLine="710"/>
      </w:pPr>
      <w:r w:rsidRPr="00EB51F3">
        <w:t>Программа по музыке составлена на основе</w:t>
      </w:r>
      <w:r w:rsidRPr="00EB51F3">
        <w:t xml:space="preserve">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63BE7A6D" w14:textId="77777777" w:rsidR="00EB593A" w:rsidRPr="00EB51F3" w:rsidRDefault="00EB51F3" w:rsidP="00EB51F3">
      <w:pPr>
        <w:pStyle w:val="10"/>
        <w:keepNext/>
        <w:keepLines/>
        <w:shd w:val="clear" w:color="auto" w:fill="auto"/>
        <w:spacing w:after="0" w:line="240" w:lineRule="exact"/>
        <w:ind w:left="-426" w:firstLine="710"/>
        <w:jc w:val="both"/>
      </w:pPr>
      <w:bookmarkStart w:id="1" w:name="bookmark1"/>
      <w:r w:rsidRPr="00EB51F3">
        <w:t>УМК</w:t>
      </w:r>
      <w:bookmarkEnd w:id="1"/>
    </w:p>
    <w:p w14:paraId="1D6B809D" w14:textId="77777777" w:rsidR="00EB593A" w:rsidRPr="00EB51F3" w:rsidRDefault="00EB51F3" w:rsidP="00EB51F3">
      <w:pPr>
        <w:pStyle w:val="20"/>
        <w:numPr>
          <w:ilvl w:val="0"/>
          <w:numId w:val="1"/>
        </w:numPr>
        <w:shd w:val="clear" w:color="auto" w:fill="auto"/>
        <w:tabs>
          <w:tab w:val="left" w:pos="382"/>
        </w:tabs>
        <w:spacing w:before="0" w:line="269" w:lineRule="exact"/>
        <w:ind w:left="-426" w:firstLine="710"/>
      </w:pPr>
      <w:r w:rsidRPr="00EB51F3">
        <w:rPr>
          <w:rStyle w:val="21"/>
        </w:rPr>
        <w:t xml:space="preserve">класс: </w:t>
      </w:r>
      <w:r w:rsidRPr="00EB51F3">
        <w:t xml:space="preserve">Критская Е.Д., Сергеева Г.П., </w:t>
      </w:r>
      <w:proofErr w:type="spellStart"/>
      <w:r w:rsidRPr="00EB51F3">
        <w:t>Шмагина</w:t>
      </w:r>
      <w:proofErr w:type="spellEnd"/>
      <w:r w:rsidRPr="00EB51F3">
        <w:t xml:space="preserve"> Т.С. Музыка. </w:t>
      </w:r>
      <w:r w:rsidRPr="00EB51F3">
        <w:t>Учебник. Москва.</w:t>
      </w:r>
    </w:p>
    <w:p w14:paraId="4031D8C8" w14:textId="77777777" w:rsidR="00EB593A" w:rsidRPr="00EB51F3" w:rsidRDefault="00EB51F3" w:rsidP="00EB51F3">
      <w:pPr>
        <w:pStyle w:val="20"/>
        <w:shd w:val="clear" w:color="auto" w:fill="auto"/>
        <w:spacing w:before="0" w:line="269" w:lineRule="exact"/>
        <w:ind w:left="-426" w:firstLine="710"/>
      </w:pPr>
      <w:r w:rsidRPr="00EB51F3">
        <w:t>«Просвещение».</w:t>
      </w:r>
    </w:p>
    <w:p w14:paraId="53565103" w14:textId="77777777" w:rsidR="00EB593A" w:rsidRPr="00EB51F3" w:rsidRDefault="00EB51F3" w:rsidP="00EB51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69" w:lineRule="exact"/>
        <w:ind w:left="-426" w:firstLine="710"/>
      </w:pPr>
      <w:r w:rsidRPr="00EB51F3">
        <w:rPr>
          <w:rStyle w:val="21"/>
        </w:rPr>
        <w:t xml:space="preserve">класс: </w:t>
      </w:r>
      <w:r w:rsidRPr="00EB51F3">
        <w:t xml:space="preserve">Критская Е.Д., Сергеева Г.П., </w:t>
      </w:r>
      <w:proofErr w:type="spellStart"/>
      <w:r w:rsidRPr="00EB51F3">
        <w:t>Шмагина</w:t>
      </w:r>
      <w:proofErr w:type="spellEnd"/>
      <w:r w:rsidRPr="00EB51F3">
        <w:t xml:space="preserve"> Т.С. Музыка. Учебник. Москва.</w:t>
      </w:r>
    </w:p>
    <w:p w14:paraId="316ED08F" w14:textId="77777777" w:rsidR="00EB593A" w:rsidRPr="00EB51F3" w:rsidRDefault="00EB51F3" w:rsidP="00EB51F3">
      <w:pPr>
        <w:pStyle w:val="20"/>
        <w:shd w:val="clear" w:color="auto" w:fill="auto"/>
        <w:spacing w:before="0" w:line="269" w:lineRule="exact"/>
        <w:ind w:left="-426" w:firstLine="710"/>
      </w:pPr>
      <w:r w:rsidRPr="00EB51F3">
        <w:t>«Просвещение».</w:t>
      </w:r>
    </w:p>
    <w:p w14:paraId="0343CA15" w14:textId="77777777" w:rsidR="00EB593A" w:rsidRPr="00EB51F3" w:rsidRDefault="00EB51F3" w:rsidP="00EB51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69" w:lineRule="exact"/>
        <w:ind w:left="-426" w:firstLine="710"/>
      </w:pPr>
      <w:r w:rsidRPr="00EB51F3">
        <w:rPr>
          <w:rStyle w:val="21"/>
        </w:rPr>
        <w:t xml:space="preserve">класс: </w:t>
      </w:r>
      <w:r w:rsidRPr="00EB51F3">
        <w:t xml:space="preserve">Критская Е.Д., Сергеева Г.П., </w:t>
      </w:r>
      <w:proofErr w:type="spellStart"/>
      <w:r w:rsidRPr="00EB51F3">
        <w:t>Шмагина</w:t>
      </w:r>
      <w:proofErr w:type="spellEnd"/>
      <w:r w:rsidRPr="00EB51F3">
        <w:t xml:space="preserve"> Т.С. Музыка. Учебник. Москва.</w:t>
      </w:r>
    </w:p>
    <w:p w14:paraId="5AAC29B8" w14:textId="77777777" w:rsidR="00EB593A" w:rsidRPr="00EB51F3" w:rsidRDefault="00EB51F3" w:rsidP="00EB51F3">
      <w:pPr>
        <w:pStyle w:val="20"/>
        <w:shd w:val="clear" w:color="auto" w:fill="auto"/>
        <w:spacing w:before="0" w:line="269" w:lineRule="exact"/>
        <w:ind w:left="-426" w:firstLine="710"/>
      </w:pPr>
      <w:r w:rsidRPr="00EB51F3">
        <w:t>«Просвещение».</w:t>
      </w:r>
    </w:p>
    <w:p w14:paraId="19C96A7D" w14:textId="77777777" w:rsidR="00EB593A" w:rsidRPr="00EB51F3" w:rsidRDefault="00EB51F3" w:rsidP="00EB51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69" w:lineRule="exact"/>
        <w:ind w:left="-426" w:firstLine="710"/>
      </w:pPr>
      <w:r w:rsidRPr="00EB51F3">
        <w:rPr>
          <w:rStyle w:val="21"/>
        </w:rPr>
        <w:t xml:space="preserve">класс: </w:t>
      </w:r>
      <w:r w:rsidRPr="00EB51F3">
        <w:t xml:space="preserve">Критская Е.Д., Сергеева Г.П., </w:t>
      </w:r>
      <w:proofErr w:type="spellStart"/>
      <w:r w:rsidRPr="00EB51F3">
        <w:t>Шмагина</w:t>
      </w:r>
      <w:proofErr w:type="spellEnd"/>
      <w:r w:rsidRPr="00EB51F3">
        <w:t xml:space="preserve"> Т.С. Музыка. Учебник. Москва.</w:t>
      </w:r>
    </w:p>
    <w:p w14:paraId="5F070471" w14:textId="77777777" w:rsidR="00EB593A" w:rsidRPr="00EB51F3" w:rsidRDefault="00EB51F3" w:rsidP="00EB51F3">
      <w:pPr>
        <w:pStyle w:val="20"/>
        <w:shd w:val="clear" w:color="auto" w:fill="auto"/>
        <w:spacing w:before="0" w:after="263" w:line="269" w:lineRule="exact"/>
        <w:ind w:left="-426" w:firstLine="710"/>
      </w:pPr>
      <w:r w:rsidRPr="00EB51F3">
        <w:t>«Просвещение».</w:t>
      </w:r>
    </w:p>
    <w:p w14:paraId="2B424462" w14:textId="77777777" w:rsidR="00EB593A" w:rsidRPr="00EB51F3" w:rsidRDefault="00EB51F3" w:rsidP="00EB51F3">
      <w:pPr>
        <w:pStyle w:val="10"/>
        <w:keepNext/>
        <w:keepLines/>
        <w:shd w:val="clear" w:color="auto" w:fill="auto"/>
        <w:spacing w:after="0" w:line="240" w:lineRule="exact"/>
        <w:ind w:left="-426" w:firstLine="710"/>
        <w:jc w:val="both"/>
      </w:pPr>
      <w:bookmarkStart w:id="2" w:name="bookmark2"/>
      <w:r w:rsidRPr="00EB51F3">
        <w:t>Содержание учебного предмета структурно представлено восемью модулями</w:t>
      </w:r>
      <w:bookmarkEnd w:id="2"/>
    </w:p>
    <w:p w14:paraId="28463B92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  <w:jc w:val="center"/>
      </w:pPr>
      <w:r w:rsidRPr="00EB51F3">
        <w:t>(тематическими линиями):</w:t>
      </w:r>
      <w:r w:rsidRPr="00EB51F3">
        <w:br/>
      </w:r>
      <w:r w:rsidRPr="00EB51F3">
        <w:rPr>
          <w:rStyle w:val="21"/>
        </w:rPr>
        <w:t>инвариантные:</w:t>
      </w:r>
    </w:p>
    <w:p w14:paraId="29680CF5" w14:textId="77777777" w:rsidR="00EB593A" w:rsidRPr="00EB51F3" w:rsidRDefault="00EB51F3" w:rsidP="00EB51F3">
      <w:pPr>
        <w:pStyle w:val="20"/>
        <w:shd w:val="clear" w:color="auto" w:fill="auto"/>
        <w:spacing w:before="0"/>
        <w:ind w:left="284" w:right="3520"/>
        <w:jc w:val="left"/>
      </w:pPr>
      <w:r w:rsidRPr="00EB51F3">
        <w:t xml:space="preserve">модуль № 1 «Народная музыка России»; модуль № 2 «Классическая музыка»; модуль № 3 «Музыка в жизни человека» </w:t>
      </w:r>
      <w:r w:rsidRPr="00EB51F3">
        <w:rPr>
          <w:rStyle w:val="21"/>
        </w:rPr>
        <w:t>вариативные:</w:t>
      </w:r>
    </w:p>
    <w:p w14:paraId="17C5E055" w14:textId="77777777" w:rsidR="00EB593A" w:rsidRPr="00EB51F3" w:rsidRDefault="00EB51F3" w:rsidP="00EB51F3">
      <w:pPr>
        <w:pStyle w:val="20"/>
        <w:shd w:val="clear" w:color="auto" w:fill="auto"/>
        <w:spacing w:before="0"/>
        <w:ind w:left="284"/>
        <w:jc w:val="left"/>
      </w:pPr>
      <w:r w:rsidRPr="00EB51F3">
        <w:t>модуль № 4 «Музыка народов мира»;</w:t>
      </w:r>
    </w:p>
    <w:p w14:paraId="1D3BE1BE" w14:textId="77777777" w:rsidR="00EB593A" w:rsidRPr="00EB51F3" w:rsidRDefault="00EB51F3" w:rsidP="00EB51F3">
      <w:pPr>
        <w:pStyle w:val="20"/>
        <w:shd w:val="clear" w:color="auto" w:fill="auto"/>
        <w:spacing w:before="0"/>
        <w:ind w:left="284"/>
        <w:jc w:val="left"/>
      </w:pPr>
      <w:r w:rsidRPr="00EB51F3">
        <w:lastRenderedPageBreak/>
        <w:t>модуль № 5 «Духовная музыка»;</w:t>
      </w:r>
    </w:p>
    <w:p w14:paraId="1D4FE6BB" w14:textId="77777777" w:rsidR="00EB593A" w:rsidRPr="00EB51F3" w:rsidRDefault="00EB51F3" w:rsidP="00EB51F3">
      <w:pPr>
        <w:pStyle w:val="20"/>
        <w:shd w:val="clear" w:color="auto" w:fill="auto"/>
        <w:spacing w:before="0"/>
        <w:ind w:left="284"/>
        <w:jc w:val="left"/>
      </w:pPr>
      <w:r w:rsidRPr="00EB51F3">
        <w:t>модуль № 6 «Музыка театра и кино»;</w:t>
      </w:r>
    </w:p>
    <w:p w14:paraId="1D5349F6" w14:textId="77777777" w:rsidR="00EB593A" w:rsidRPr="00EB51F3" w:rsidRDefault="00EB51F3" w:rsidP="00EB51F3">
      <w:pPr>
        <w:pStyle w:val="20"/>
        <w:shd w:val="clear" w:color="auto" w:fill="auto"/>
        <w:spacing w:before="0"/>
        <w:ind w:left="284"/>
        <w:jc w:val="left"/>
      </w:pPr>
      <w:r w:rsidRPr="00EB51F3">
        <w:t xml:space="preserve">модуль № 7 «Современная музыкальная </w:t>
      </w:r>
      <w:r w:rsidRPr="00EB51F3">
        <w:t>культура»;</w:t>
      </w:r>
    </w:p>
    <w:p w14:paraId="1F49146C" w14:textId="77777777" w:rsidR="00EB593A" w:rsidRPr="00EB51F3" w:rsidRDefault="00EB51F3" w:rsidP="00EB51F3">
      <w:pPr>
        <w:pStyle w:val="20"/>
        <w:shd w:val="clear" w:color="auto" w:fill="auto"/>
        <w:spacing w:before="0"/>
        <w:ind w:left="284"/>
        <w:jc w:val="left"/>
      </w:pPr>
      <w:r w:rsidRPr="00EB51F3">
        <w:t>модуль № 8 «Музыкальная грамота»</w:t>
      </w:r>
    </w:p>
    <w:p w14:paraId="67A216CB" w14:textId="77777777" w:rsid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EB51F3">
        <w:t>ельности за счёт внеурочных и внеклассных мероприятий -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EB51F3">
        <w:t xml:space="preserve">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51A13399" w14:textId="0B30BBD2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rPr>
          <w:rStyle w:val="21"/>
        </w:rPr>
        <w:t>Общее число часов</w:t>
      </w:r>
      <w:r w:rsidRPr="00EB51F3">
        <w:t>, рекомендованных для изучения музыки - 135 часов: в 1 классе - 33 часа (1 час в неделю), во 2 классе - 34 ч</w:t>
      </w:r>
      <w:r w:rsidRPr="00EB51F3">
        <w:t>аса (1 час в неделю), в 3 классе - 34 часа (1 час в неделю), в 4 классе - 34 часа (1 час в неделю).</w:t>
      </w:r>
    </w:p>
    <w:p w14:paraId="30454F8C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</w:t>
      </w:r>
      <w:r w:rsidRPr="00EB51F3">
        <w:t>системы дополнительного образования детей, учреждениями культуры, организациями культурно - досуговой сферы (театры, музеи, творческие союзы).</w:t>
      </w:r>
    </w:p>
    <w:p w14:paraId="6E0974F7" w14:textId="77777777" w:rsidR="00EB593A" w:rsidRPr="00EB51F3" w:rsidRDefault="00EB51F3" w:rsidP="00EB51F3">
      <w:pPr>
        <w:pStyle w:val="20"/>
        <w:shd w:val="clear" w:color="auto" w:fill="auto"/>
        <w:spacing w:before="0"/>
        <w:ind w:left="-426" w:firstLine="710"/>
      </w:pPr>
      <w:r w:rsidRPr="00EB51F3">
        <w:t>Освоение программы по музыке предполагает активную социокультурную деятельность обучающихся, участие в музыкальны</w:t>
      </w:r>
      <w:r w:rsidRPr="00EB51F3">
        <w:t>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</w:t>
      </w:r>
      <w:r w:rsidRPr="00EB51F3">
        <w:t>тики», «Иностранный язык» и другие.</w:t>
      </w:r>
    </w:p>
    <w:sectPr w:rsidR="00EB593A" w:rsidRPr="00EB51F3" w:rsidSect="00EB51F3">
      <w:pgSz w:w="11900" w:h="16840"/>
      <w:pgMar w:top="567" w:right="816" w:bottom="1388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91D27" w14:textId="77777777" w:rsidR="00000000" w:rsidRDefault="00EB51F3">
      <w:r>
        <w:separator/>
      </w:r>
    </w:p>
  </w:endnote>
  <w:endnote w:type="continuationSeparator" w:id="0">
    <w:p w14:paraId="6BF75876" w14:textId="77777777" w:rsidR="00000000" w:rsidRDefault="00EB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91007" w14:textId="77777777" w:rsidR="00EB593A" w:rsidRDefault="00EB593A"/>
  </w:footnote>
  <w:footnote w:type="continuationSeparator" w:id="0">
    <w:p w14:paraId="7263677A" w14:textId="77777777" w:rsidR="00EB593A" w:rsidRDefault="00EB59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B777F"/>
    <w:multiLevelType w:val="multilevel"/>
    <w:tmpl w:val="4ABA36A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93A"/>
    <w:rsid w:val="00EB51F3"/>
    <w:rsid w:val="00EB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F0604"/>
  <w15:docId w15:val="{452F6CA2-81A0-4978-B3DB-4CC04411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0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  <w:ind w:firstLine="640"/>
      <w:jc w:val="both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EB51F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1212</Words>
  <Characters>6909</Characters>
  <Application>Microsoft Office Word</Application>
  <DocSecurity>0</DocSecurity>
  <Lines>57</Lines>
  <Paragraphs>16</Paragraphs>
  <ScaleCrop>false</ScaleCrop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2</cp:revision>
  <dcterms:created xsi:type="dcterms:W3CDTF">2023-11-24T07:00:00Z</dcterms:created>
  <dcterms:modified xsi:type="dcterms:W3CDTF">2023-11-24T07:03:00Z</dcterms:modified>
</cp:coreProperties>
</file>