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26776" w14:textId="1E0B2D17" w:rsidR="00A543E8" w:rsidRPr="00A66D55" w:rsidRDefault="00A543E8" w:rsidP="00A543E8">
      <w:pPr>
        <w:pStyle w:val="80"/>
        <w:shd w:val="clear" w:color="auto" w:fill="auto"/>
        <w:spacing w:before="0" w:line="240" w:lineRule="exact"/>
        <w:ind w:right="320" w:firstLine="0"/>
        <w:rPr>
          <w:sz w:val="24"/>
          <w:szCs w:val="24"/>
        </w:rPr>
      </w:pPr>
      <w:r w:rsidRPr="00A66D55">
        <w:rPr>
          <w:color w:val="000000"/>
          <w:sz w:val="24"/>
          <w:szCs w:val="24"/>
          <w:lang w:eastAsia="ru-RU" w:bidi="ru-RU"/>
        </w:rPr>
        <w:t>Аннотация                                                                                                                                                      к рабочей программе учебного предмета «Родной язык (чеченский)»</w:t>
      </w:r>
    </w:p>
    <w:p w14:paraId="5C9C8596" w14:textId="77777777" w:rsidR="00A543E8" w:rsidRPr="00A66D55" w:rsidRDefault="00A543E8" w:rsidP="00A543E8">
      <w:pPr>
        <w:pStyle w:val="10"/>
        <w:keepNext/>
        <w:keepLines/>
        <w:shd w:val="clear" w:color="auto" w:fill="auto"/>
        <w:spacing w:after="323" w:line="230" w:lineRule="exact"/>
        <w:ind w:left="300"/>
        <w:rPr>
          <w:sz w:val="24"/>
          <w:szCs w:val="24"/>
        </w:rPr>
      </w:pPr>
      <w:bookmarkStart w:id="0" w:name="bookmark1"/>
      <w:r w:rsidRPr="00A66D55">
        <w:rPr>
          <w:sz w:val="24"/>
          <w:szCs w:val="24"/>
        </w:rPr>
        <w:t>(ФОП НОО)</w:t>
      </w:r>
      <w:bookmarkEnd w:id="0"/>
    </w:p>
    <w:p w14:paraId="6860A451" w14:textId="40375C9E" w:rsidR="008B5359" w:rsidRPr="00A66D55" w:rsidRDefault="00A543E8">
      <w:pPr>
        <w:rPr>
          <w:rStyle w:val="2"/>
          <w:rFonts w:eastAsia="Microsoft Sans Serif"/>
          <w:b/>
          <w:bCs/>
          <w:sz w:val="24"/>
          <w:szCs w:val="24"/>
        </w:rPr>
      </w:pPr>
      <w:r w:rsidRPr="00A66D55">
        <w:rPr>
          <w:rStyle w:val="2"/>
          <w:rFonts w:eastAsia="Microsoft Sans Serif"/>
          <w:b/>
          <w:bCs/>
          <w:sz w:val="24"/>
          <w:szCs w:val="24"/>
        </w:rPr>
        <w:t>Основание разработки рабочей программы</w:t>
      </w:r>
    </w:p>
    <w:p w14:paraId="26E8F2A4" w14:textId="2C67525D" w:rsidR="00A543E8" w:rsidRPr="00A66D55" w:rsidRDefault="00A543E8" w:rsidP="00A543E8">
      <w:pPr>
        <w:pStyle w:val="a3"/>
        <w:rPr>
          <w:rStyle w:val="2"/>
          <w:rFonts w:eastAsia="Microsoft Sans Serif"/>
          <w:sz w:val="24"/>
          <w:szCs w:val="24"/>
        </w:rPr>
      </w:pPr>
      <w:r w:rsidRPr="00A66D55">
        <w:rPr>
          <w:rStyle w:val="2"/>
          <w:rFonts w:eastAsia="Microsoft Sans Serif"/>
          <w:sz w:val="24"/>
          <w:szCs w:val="24"/>
        </w:rPr>
        <w:t>Рабочая программа учебного предмета «Родной язык (чеченский)» на уровне начального общего образования составлена на основе Требований к результатам освоения программы начального общего образования ФОП НОО, а также ориентирована на целевые приоритеты, сформулированные в Программе воспитания.                                                                                                                                                              «Родной (чеченский) язык»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</w:t>
      </w:r>
    </w:p>
    <w:p w14:paraId="12CF83E4" w14:textId="66BC0160" w:rsidR="00A543E8" w:rsidRPr="00A66D55" w:rsidRDefault="00A543E8" w:rsidP="00A543E8">
      <w:pPr>
        <w:pStyle w:val="a3"/>
        <w:rPr>
          <w:rStyle w:val="2"/>
          <w:rFonts w:eastAsia="Microsoft Sans Serif"/>
          <w:b/>
          <w:bCs/>
          <w:sz w:val="24"/>
          <w:szCs w:val="24"/>
        </w:rPr>
      </w:pPr>
      <w:r w:rsidRPr="00A66D55">
        <w:rPr>
          <w:rStyle w:val="2"/>
          <w:rFonts w:eastAsia="Microsoft Sans Serif"/>
          <w:b/>
          <w:bCs/>
          <w:sz w:val="24"/>
          <w:szCs w:val="24"/>
        </w:rPr>
        <w:t>Изучение родного языка (чеченского) в начальной школе направлено на достижение следующих целей:</w:t>
      </w:r>
    </w:p>
    <w:p w14:paraId="38DAFEC7" w14:textId="77777777" w:rsidR="00A543E8" w:rsidRPr="00A66D55" w:rsidRDefault="00A543E8" w:rsidP="00A66D55">
      <w:pPr>
        <w:tabs>
          <w:tab w:val="left" w:pos="142"/>
        </w:tabs>
        <w:spacing w:line="283" w:lineRule="exact"/>
        <w:ind w:firstLine="360"/>
        <w:jc w:val="both"/>
        <w:rPr>
          <w:sz w:val="24"/>
          <w:szCs w:val="24"/>
        </w:rPr>
      </w:pPr>
      <w:r w:rsidRPr="00A66D55">
        <w:rPr>
          <w:rStyle w:val="2"/>
          <w:rFonts w:eastAsia="Microsoft Sans Serif"/>
          <w:sz w:val="24"/>
          <w:szCs w:val="24"/>
        </w:rPr>
        <w:t>Изучение родного языка в начальной школе направлено на достижение следующих целей, сформулированными в соответствии с требованиями ФОП НОО к учебному предмету «Родной язык и (или) государственный язык республики Российской Федерации):</w:t>
      </w:r>
    </w:p>
    <w:p w14:paraId="446CDE47" w14:textId="77777777" w:rsidR="00A543E8" w:rsidRPr="00A66D55" w:rsidRDefault="00A543E8" w:rsidP="00A66D55">
      <w:pPr>
        <w:widowControl w:val="0"/>
        <w:numPr>
          <w:ilvl w:val="0"/>
          <w:numId w:val="1"/>
        </w:numPr>
        <w:tabs>
          <w:tab w:val="left" w:pos="142"/>
          <w:tab w:val="left" w:pos="710"/>
        </w:tabs>
        <w:spacing w:after="0" w:line="288" w:lineRule="exact"/>
        <w:jc w:val="both"/>
        <w:rPr>
          <w:sz w:val="24"/>
          <w:szCs w:val="24"/>
        </w:rPr>
      </w:pPr>
      <w:r w:rsidRPr="00A66D55">
        <w:rPr>
          <w:rStyle w:val="2"/>
          <w:rFonts w:eastAsia="Microsoft Sans Serif"/>
          <w:sz w:val="24"/>
          <w:szCs w:val="24"/>
        </w:rPr>
        <w:t>приобретение младшими школьниками первоначальных представлений о единстве и многообразии языкового и культурного пространства Российской Федерации, о месте родного языка среди других языков народов России:</w:t>
      </w:r>
    </w:p>
    <w:p w14:paraId="147B0A32" w14:textId="7A11001C" w:rsidR="00A66D55" w:rsidRDefault="00A66D55" w:rsidP="00A66D55">
      <w:pPr>
        <w:pStyle w:val="a3"/>
      </w:pPr>
      <w:r>
        <w:rPr>
          <w:rStyle w:val="2"/>
          <w:rFonts w:eastAsia="Microsoft Sans Serif"/>
          <w:sz w:val="24"/>
          <w:szCs w:val="24"/>
        </w:rPr>
        <w:t xml:space="preserve">- </w:t>
      </w:r>
      <w:r w:rsidR="00A543E8" w:rsidRPr="00A66D55">
        <w:rPr>
          <w:rStyle w:val="2"/>
          <w:rFonts w:eastAsia="Microsoft Sans Serif"/>
          <w:sz w:val="24"/>
          <w:szCs w:val="24"/>
        </w:rPr>
        <w:t>понимать, что родной край есть часть России, составлять высказывания о малой Родине, приводить примеры традиций и обычаев, объединяющих народы России;</w:t>
      </w:r>
      <w:r w:rsidR="00A543E8" w:rsidRPr="00A66D55">
        <w:rPr>
          <w:sz w:val="24"/>
          <w:szCs w:val="24"/>
        </w:rPr>
        <w:t xml:space="preserve">                                                                                              </w:t>
      </w:r>
      <w:r w:rsidR="00A543E8" w:rsidRPr="00A66D55">
        <w:rPr>
          <w:rStyle w:val="2"/>
          <w:rFonts w:eastAsia="Microsoft Sans Serif"/>
          <w:sz w:val="24"/>
          <w:szCs w:val="24"/>
        </w:rPr>
        <w:t>-</w:t>
      </w:r>
      <w:r>
        <w:rPr>
          <w:rStyle w:val="2"/>
          <w:rFonts w:eastAsia="Microsoft Sans Serif"/>
          <w:sz w:val="24"/>
          <w:szCs w:val="24"/>
        </w:rPr>
        <w:t xml:space="preserve"> </w:t>
      </w:r>
      <w:r w:rsidR="00A543E8" w:rsidRPr="00A66D55">
        <w:rPr>
          <w:rStyle w:val="2"/>
          <w:rFonts w:eastAsia="Microsoft Sans Serif"/>
          <w:sz w:val="24"/>
          <w:szCs w:val="24"/>
        </w:rPr>
        <w:t>составлять небольшие рассказы о взаимосвязях языков, культур и истории народов России;</w:t>
      </w:r>
      <w:r w:rsidR="00A543E8" w:rsidRPr="00A66D55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A543E8" w:rsidRPr="00A66D55">
        <w:rPr>
          <w:sz w:val="24"/>
          <w:szCs w:val="24"/>
        </w:rPr>
        <w:t xml:space="preserve">- </w:t>
      </w:r>
      <w:r w:rsidR="00A543E8" w:rsidRPr="00A66D55">
        <w:rPr>
          <w:rStyle w:val="2"/>
          <w:rFonts w:eastAsia="Microsoft Sans Serif"/>
          <w:sz w:val="24"/>
          <w:szCs w:val="24"/>
        </w:rPr>
        <w:t>осознавать роль родного языка как носителя народной культуры, средства ее познания;                                              -</w:t>
      </w:r>
      <w:r w:rsidRPr="00A66D55">
        <w:rPr>
          <w:rStyle w:val="2"/>
          <w:rFonts w:eastAsia="Microsoft Sans Serif"/>
          <w:sz w:val="24"/>
          <w:szCs w:val="24"/>
        </w:rPr>
        <w:t xml:space="preserve"> </w:t>
      </w:r>
      <w:r w:rsidR="00A543E8" w:rsidRPr="00A66D55">
        <w:rPr>
          <w:rStyle w:val="2"/>
          <w:rFonts w:eastAsia="Microsoft Sans Serif"/>
          <w:sz w:val="24"/>
          <w:szCs w:val="24"/>
        </w:rPr>
        <w:t>понимать эстетическую ценность родного языка, стремиться к овладению выразительными средствами, свойственными родному языку (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Машарна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 xml:space="preserve">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адаман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 xml:space="preserve">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дахаран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 xml:space="preserve">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коьртачу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 xml:space="preserve"> принципе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санна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 xml:space="preserve">, ч1ог1ачу доттаг1аллин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билламна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 xml:space="preserve">, т1ейог1учу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хенахь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 xml:space="preserve">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белхан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 xml:space="preserve">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накъосташца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 xml:space="preserve">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юкъаметтиг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 xml:space="preserve">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тойарна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 xml:space="preserve"> а,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шен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 xml:space="preserve">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долахьчу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 xml:space="preserve"> х1усамехь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тамехь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 xml:space="preserve"> микроклимат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кхолларна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 xml:space="preserve"> а.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Хааршна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 xml:space="preserve">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интеллектан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 xml:space="preserve"> т1аьхьалонна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санна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 xml:space="preserve">,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адаман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 xml:space="preserve"> т1аьхьенна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кхачойеш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 xml:space="preserve">,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собаречу</w:t>
      </w:r>
      <w:proofErr w:type="spellEnd"/>
      <w:r w:rsidR="00A543E8" w:rsidRPr="00A66D55">
        <w:t xml:space="preserve">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хиламан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 xml:space="preserve">,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самукъане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 xml:space="preserve">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дешаран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 xml:space="preserve">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балхана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 xml:space="preserve"> </w:t>
      </w:r>
      <w:proofErr w:type="spellStart"/>
      <w:r w:rsidR="00A543E8" w:rsidRPr="00A66D55">
        <w:rPr>
          <w:rStyle w:val="2"/>
          <w:rFonts w:eastAsia="Microsoft Sans Serif"/>
          <w:sz w:val="24"/>
          <w:szCs w:val="24"/>
        </w:rPr>
        <w:t>санна</w:t>
      </w:r>
      <w:proofErr w:type="spellEnd"/>
      <w:r w:rsidR="00A543E8" w:rsidRPr="00A66D55">
        <w:rPr>
          <w:rStyle w:val="2"/>
          <w:rFonts w:eastAsia="Microsoft Sans Serif"/>
          <w:sz w:val="24"/>
          <w:szCs w:val="24"/>
        </w:rPr>
        <w:t>);</w:t>
      </w:r>
      <w:r w:rsidR="00A543E8" w:rsidRPr="00A66D55">
        <w:t xml:space="preserve">                                      </w:t>
      </w:r>
    </w:p>
    <w:p w14:paraId="08FF26C7" w14:textId="4F42E09A" w:rsidR="00A66D55" w:rsidRPr="00A66D55" w:rsidRDefault="00A543E8" w:rsidP="00A66D55">
      <w:pPr>
        <w:widowControl w:val="0"/>
        <w:numPr>
          <w:ilvl w:val="0"/>
          <w:numId w:val="2"/>
        </w:numPr>
        <w:tabs>
          <w:tab w:val="left" w:pos="142"/>
          <w:tab w:val="left" w:pos="426"/>
          <w:tab w:val="left" w:pos="715"/>
        </w:tabs>
        <w:spacing w:after="0" w:line="317" w:lineRule="exact"/>
        <w:jc w:val="both"/>
        <w:rPr>
          <w:rStyle w:val="2"/>
          <w:rFonts w:asciiTheme="minorHAnsi" w:eastAsiaTheme="minorHAnsi" w:hAnsiTheme="minorHAnsi" w:cstheme="minorBidi"/>
          <w:color w:val="auto"/>
          <w:sz w:val="24"/>
          <w:szCs w:val="24"/>
          <w:lang w:eastAsia="en-US" w:bidi="ar-SA"/>
        </w:rPr>
      </w:pPr>
      <w:r w:rsidRPr="00A66D55">
        <w:rPr>
          <w:sz w:val="24"/>
          <w:szCs w:val="24"/>
        </w:rPr>
        <w:t xml:space="preserve"> </w:t>
      </w:r>
      <w:r w:rsidRPr="00A66D55">
        <w:rPr>
          <w:rStyle w:val="2"/>
          <w:rFonts w:eastAsia="Microsoft Sans Serif"/>
          <w:sz w:val="24"/>
          <w:szCs w:val="24"/>
        </w:rPr>
        <w:t xml:space="preserve">понимание роли как основного средства человеческого общения;                                                                                </w:t>
      </w:r>
    </w:p>
    <w:p w14:paraId="0DC8CF3F" w14:textId="439D6A2D" w:rsidR="00A543E8" w:rsidRPr="00A66D55" w:rsidRDefault="00A543E8" w:rsidP="00A66D55">
      <w:pPr>
        <w:widowControl w:val="0"/>
        <w:tabs>
          <w:tab w:val="left" w:pos="142"/>
          <w:tab w:val="left" w:pos="426"/>
          <w:tab w:val="left" w:pos="715"/>
        </w:tabs>
        <w:spacing w:after="0" w:line="317" w:lineRule="exact"/>
        <w:jc w:val="both"/>
        <w:rPr>
          <w:sz w:val="24"/>
          <w:szCs w:val="24"/>
        </w:rPr>
      </w:pPr>
      <w:r w:rsidRPr="00A66D55">
        <w:rPr>
          <w:rStyle w:val="2"/>
          <w:rFonts w:eastAsia="Microsoft Sans Serif"/>
          <w:sz w:val="24"/>
          <w:szCs w:val="24"/>
        </w:rPr>
        <w:t>- осознание языка как одной из главных духовно-нравственных ценностей народа; понимание значения родного языка для освоения и укрепления культуры и традиций своего народа;</w:t>
      </w:r>
    </w:p>
    <w:p w14:paraId="6BC36CF1" w14:textId="77777777" w:rsidR="00A543E8" w:rsidRPr="00A66D55" w:rsidRDefault="00A543E8" w:rsidP="00A66D55">
      <w:pPr>
        <w:widowControl w:val="0"/>
        <w:numPr>
          <w:ilvl w:val="0"/>
          <w:numId w:val="2"/>
        </w:numPr>
        <w:tabs>
          <w:tab w:val="left" w:pos="142"/>
          <w:tab w:val="left" w:pos="715"/>
        </w:tabs>
        <w:spacing w:after="0" w:line="288" w:lineRule="exact"/>
        <w:jc w:val="both"/>
        <w:rPr>
          <w:sz w:val="24"/>
          <w:szCs w:val="24"/>
        </w:rPr>
      </w:pPr>
      <w:r w:rsidRPr="00A66D55">
        <w:rPr>
          <w:rStyle w:val="2"/>
          <w:rFonts w:eastAsia="Microsoft Sans Serif"/>
          <w:sz w:val="24"/>
          <w:szCs w:val="24"/>
        </w:rPr>
        <w:t>понимание необходимости овладения родным языком; проявление познавательного интереса к родному языку и желания его изучать; понимание статуса и значения, а также необходимости овладения государственным языком Чеченской Республики;</w:t>
      </w:r>
    </w:p>
    <w:p w14:paraId="68EC12E2" w14:textId="793E2688" w:rsidR="00A66D55" w:rsidRDefault="00A543E8" w:rsidP="00A66D55">
      <w:pPr>
        <w:pStyle w:val="a3"/>
      </w:pPr>
      <w:r w:rsidRPr="00A66D55">
        <w:rPr>
          <w:rStyle w:val="2"/>
          <w:rFonts w:eastAsia="Microsoft Sans Serif"/>
          <w:sz w:val="24"/>
          <w:szCs w:val="24"/>
        </w:rPr>
        <w:t>-</w:t>
      </w:r>
      <w:r w:rsidR="00A66D55">
        <w:rPr>
          <w:rStyle w:val="2"/>
          <w:rFonts w:eastAsia="Microsoft Sans Serif"/>
          <w:sz w:val="24"/>
          <w:szCs w:val="24"/>
        </w:rPr>
        <w:t xml:space="preserve"> </w:t>
      </w:r>
      <w:r w:rsidRPr="00A66D55">
        <w:rPr>
          <w:rStyle w:val="2"/>
          <w:rFonts w:eastAsia="Microsoft Sans Serif"/>
          <w:sz w:val="24"/>
          <w:szCs w:val="24"/>
        </w:rPr>
        <w:t>формирование мотивации к изучению предмета «Родной (чеченский) язык» для национального общения, освоения культуры и традиций народов республики Российской Федерации;</w:t>
      </w:r>
      <w:r w:rsidRPr="00A66D55">
        <w:t xml:space="preserve">                                                  </w:t>
      </w:r>
      <w:r w:rsidR="00A66D55">
        <w:t xml:space="preserve">                                                                                                                         </w:t>
      </w:r>
    </w:p>
    <w:p w14:paraId="5BFAF8D4" w14:textId="2A611194" w:rsidR="00A543E8" w:rsidRPr="00A66D55" w:rsidRDefault="00A543E8" w:rsidP="00A66D55">
      <w:pPr>
        <w:tabs>
          <w:tab w:val="left" w:pos="142"/>
        </w:tabs>
        <w:spacing w:line="298" w:lineRule="exact"/>
        <w:jc w:val="both"/>
        <w:rPr>
          <w:sz w:val="24"/>
          <w:szCs w:val="24"/>
        </w:rPr>
      </w:pPr>
      <w:r w:rsidRPr="00A66D55">
        <w:rPr>
          <w:sz w:val="24"/>
          <w:szCs w:val="24"/>
        </w:rPr>
        <w:t xml:space="preserve">- </w:t>
      </w:r>
      <w:r w:rsidRPr="00A66D55">
        <w:rPr>
          <w:rStyle w:val="2"/>
          <w:rFonts w:eastAsia="Microsoft Sans Serif"/>
          <w:sz w:val="24"/>
          <w:szCs w:val="24"/>
        </w:rPr>
        <w:t>проявлять интерес и желание к его изучению как к важнейшей духовно-нравственной ценности чеченского народа;</w:t>
      </w:r>
      <w:r w:rsidRPr="00A66D5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14:paraId="20C5928F" w14:textId="7D3E5976" w:rsidR="00A543E8" w:rsidRPr="00A66D55" w:rsidRDefault="00A543E8" w:rsidP="00A66D55">
      <w:pPr>
        <w:pStyle w:val="a3"/>
        <w:rPr>
          <w:sz w:val="24"/>
          <w:szCs w:val="24"/>
        </w:rPr>
      </w:pPr>
      <w:r w:rsidRPr="00A66D55">
        <w:rPr>
          <w:sz w:val="24"/>
          <w:szCs w:val="24"/>
        </w:rPr>
        <w:t xml:space="preserve">- </w:t>
      </w:r>
      <w:r w:rsidRPr="00A66D55">
        <w:rPr>
          <w:rStyle w:val="2"/>
          <w:rFonts w:eastAsia="Microsoft Sans Serif"/>
          <w:sz w:val="24"/>
          <w:szCs w:val="24"/>
        </w:rPr>
        <w:t>овладение всеми видами речевой деятельности на родном (чеченском) языке: аудированием (слушанием), говорением, чтением, письмом;</w:t>
      </w:r>
    </w:p>
    <w:p w14:paraId="56942AAD" w14:textId="5E1F8F64" w:rsidR="00A543E8" w:rsidRPr="00A66D55" w:rsidRDefault="00A66D55" w:rsidP="00A66D55">
      <w:pPr>
        <w:pStyle w:val="a3"/>
        <w:rPr>
          <w:sz w:val="24"/>
          <w:szCs w:val="24"/>
        </w:rPr>
      </w:pPr>
      <w:r>
        <w:rPr>
          <w:rStyle w:val="2"/>
          <w:rFonts w:eastAsia="Microsoft Sans Serif"/>
          <w:sz w:val="24"/>
          <w:szCs w:val="24"/>
        </w:rPr>
        <w:t xml:space="preserve">- </w:t>
      </w:r>
      <w:r w:rsidR="00A543E8" w:rsidRPr="00A66D55">
        <w:rPr>
          <w:rStyle w:val="2"/>
          <w:rFonts w:eastAsia="Microsoft Sans Serif"/>
          <w:sz w:val="24"/>
          <w:szCs w:val="24"/>
        </w:rPr>
        <w:t>овладение первоначальными знаниями о фонетике, лексике, грамматике, орфографии и пунктуации по предмету «Родной (чеченский) язык», а также умениями применять полученные знания в речевой деятельности:</w:t>
      </w:r>
    </w:p>
    <w:p w14:paraId="233B525B" w14:textId="77777777" w:rsidR="00A543E8" w:rsidRPr="00A66D55" w:rsidRDefault="00A543E8" w:rsidP="00A66D55">
      <w:pPr>
        <w:framePr w:w="10027" w:wrap="notBeside" w:vAnchor="text" w:hAnchor="text" w:xAlign="center" w:y="1"/>
        <w:widowControl w:val="0"/>
        <w:numPr>
          <w:ilvl w:val="0"/>
          <w:numId w:val="2"/>
        </w:numPr>
        <w:tabs>
          <w:tab w:val="left" w:pos="142"/>
          <w:tab w:val="left" w:pos="710"/>
        </w:tabs>
        <w:spacing w:after="0" w:line="317" w:lineRule="exact"/>
        <w:jc w:val="both"/>
        <w:rPr>
          <w:sz w:val="24"/>
          <w:szCs w:val="24"/>
        </w:rPr>
      </w:pPr>
      <w:r w:rsidRPr="00A66D55">
        <w:rPr>
          <w:rStyle w:val="2"/>
          <w:rFonts w:eastAsia="Microsoft Sans Serif"/>
          <w:sz w:val="24"/>
          <w:szCs w:val="24"/>
        </w:rPr>
        <w:lastRenderedPageBreak/>
        <w:t>различать на слух и произносить звуки и слова изучаемого языка в соответствии с языковой нормой, без фонетических ошибок;</w:t>
      </w:r>
    </w:p>
    <w:p w14:paraId="35D32B66" w14:textId="77777777" w:rsidR="00A543E8" w:rsidRPr="00A66D55" w:rsidRDefault="00A543E8" w:rsidP="00A66D55">
      <w:pPr>
        <w:framePr w:w="10027" w:wrap="notBeside" w:vAnchor="text" w:hAnchor="text" w:xAlign="center" w:y="1"/>
        <w:widowControl w:val="0"/>
        <w:numPr>
          <w:ilvl w:val="0"/>
          <w:numId w:val="2"/>
        </w:numPr>
        <w:tabs>
          <w:tab w:val="left" w:pos="142"/>
        </w:tabs>
        <w:spacing w:after="0" w:line="317" w:lineRule="exact"/>
        <w:rPr>
          <w:sz w:val="24"/>
          <w:szCs w:val="24"/>
        </w:rPr>
      </w:pPr>
      <w:r w:rsidRPr="00A66D55">
        <w:rPr>
          <w:rStyle w:val="2"/>
          <w:rFonts w:eastAsia="Microsoft Sans Serif"/>
          <w:sz w:val="24"/>
          <w:szCs w:val="24"/>
        </w:rPr>
        <w:t>употреблять в речи лексику, усвоенную в пределах изучаемого коммуникативно-речевого материала; группировать лексику родного (чеченского) языка по тематическому принципу;</w:t>
      </w:r>
    </w:p>
    <w:p w14:paraId="0134C6B1" w14:textId="77777777" w:rsidR="00A543E8" w:rsidRPr="00A66D55" w:rsidRDefault="00A543E8" w:rsidP="00A66D55">
      <w:pPr>
        <w:framePr w:w="10027" w:wrap="notBeside" w:vAnchor="text" w:hAnchor="text" w:xAlign="center" w:y="1"/>
        <w:widowControl w:val="0"/>
        <w:numPr>
          <w:ilvl w:val="0"/>
          <w:numId w:val="2"/>
        </w:numPr>
        <w:tabs>
          <w:tab w:val="left" w:pos="142"/>
          <w:tab w:val="left" w:pos="706"/>
        </w:tabs>
        <w:spacing w:after="0" w:line="322" w:lineRule="exact"/>
        <w:jc w:val="both"/>
        <w:rPr>
          <w:sz w:val="24"/>
          <w:szCs w:val="24"/>
        </w:rPr>
      </w:pPr>
      <w:r w:rsidRPr="00A66D55">
        <w:rPr>
          <w:rStyle w:val="2"/>
          <w:rFonts w:eastAsia="Microsoft Sans Serif"/>
          <w:sz w:val="24"/>
          <w:szCs w:val="24"/>
        </w:rPr>
        <w:t>строить небольшие по объему устные высказывания с использованием усвоенной лексики и языковых знаний;</w:t>
      </w:r>
    </w:p>
    <w:p w14:paraId="60B73796" w14:textId="77777777" w:rsidR="00A543E8" w:rsidRPr="00A66D55" w:rsidRDefault="00A543E8" w:rsidP="00A66D55">
      <w:pPr>
        <w:framePr w:w="10027" w:wrap="notBeside" w:vAnchor="text" w:hAnchor="text" w:xAlign="center" w:y="1"/>
        <w:widowControl w:val="0"/>
        <w:numPr>
          <w:ilvl w:val="0"/>
          <w:numId w:val="2"/>
        </w:numPr>
        <w:tabs>
          <w:tab w:val="left" w:pos="142"/>
          <w:tab w:val="left" w:pos="696"/>
        </w:tabs>
        <w:spacing w:after="0" w:line="322" w:lineRule="exact"/>
        <w:jc w:val="both"/>
        <w:rPr>
          <w:sz w:val="24"/>
          <w:szCs w:val="24"/>
        </w:rPr>
      </w:pPr>
      <w:r w:rsidRPr="00A66D55">
        <w:rPr>
          <w:rStyle w:val="2"/>
          <w:rFonts w:eastAsia="Microsoft Sans Serif"/>
          <w:sz w:val="24"/>
          <w:szCs w:val="24"/>
        </w:rPr>
        <w:t>участвовать в речевом общении, используя изученные формулы речевого этикета;</w:t>
      </w:r>
    </w:p>
    <w:p w14:paraId="6FDC53AD" w14:textId="77777777" w:rsidR="00A543E8" w:rsidRPr="00A66D55" w:rsidRDefault="00A543E8" w:rsidP="00A66D55">
      <w:pPr>
        <w:framePr w:w="10027" w:wrap="notBeside" w:vAnchor="text" w:hAnchor="text" w:xAlign="center" w:y="1"/>
        <w:widowControl w:val="0"/>
        <w:numPr>
          <w:ilvl w:val="0"/>
          <w:numId w:val="2"/>
        </w:numPr>
        <w:tabs>
          <w:tab w:val="left" w:pos="142"/>
          <w:tab w:val="left" w:pos="701"/>
        </w:tabs>
        <w:spacing w:after="0" w:line="274" w:lineRule="exact"/>
        <w:ind w:left="820" w:hanging="820"/>
        <w:rPr>
          <w:sz w:val="24"/>
          <w:szCs w:val="24"/>
        </w:rPr>
      </w:pPr>
      <w:r w:rsidRPr="00A66D55">
        <w:rPr>
          <w:rStyle w:val="2"/>
          <w:rFonts w:eastAsia="Microsoft Sans Serif"/>
          <w:sz w:val="24"/>
          <w:szCs w:val="24"/>
        </w:rPr>
        <w:t>развитие функциональной грамотности, готовности к составлению небольших рассказов по</w:t>
      </w:r>
    </w:p>
    <w:p w14:paraId="07AF60A0" w14:textId="72830583" w:rsidR="00A543E8" w:rsidRPr="00A66D55" w:rsidRDefault="00A543E8" w:rsidP="00A66D55">
      <w:pPr>
        <w:tabs>
          <w:tab w:val="left" w:pos="142"/>
        </w:tabs>
        <w:spacing w:line="274" w:lineRule="exact"/>
        <w:jc w:val="both"/>
        <w:rPr>
          <w:sz w:val="24"/>
          <w:szCs w:val="24"/>
        </w:rPr>
      </w:pPr>
      <w:r w:rsidRPr="00A66D55">
        <w:rPr>
          <w:rStyle w:val="2"/>
          <w:rFonts w:eastAsia="Microsoft Sans Serif"/>
          <w:sz w:val="24"/>
          <w:szCs w:val="24"/>
        </w:rPr>
        <w:t>заданной теме на родном языке (чеченском) в различных ситуациях общения.</w:t>
      </w:r>
    </w:p>
    <w:p w14:paraId="326F080D" w14:textId="07E6AF82" w:rsidR="00A543E8" w:rsidRPr="00A66D55" w:rsidRDefault="00A543E8" w:rsidP="00A543E8">
      <w:pPr>
        <w:ind w:left="-426" w:firstLine="726"/>
        <w:rPr>
          <w:b/>
          <w:bCs/>
          <w:sz w:val="24"/>
          <w:szCs w:val="24"/>
        </w:rPr>
      </w:pPr>
      <w:r w:rsidRPr="00A66D55">
        <w:rPr>
          <w:rStyle w:val="2"/>
          <w:rFonts w:eastAsia="Microsoft Sans Serif"/>
          <w:b/>
          <w:bCs/>
          <w:sz w:val="24"/>
          <w:szCs w:val="24"/>
        </w:rPr>
        <w:t>Общее число часов, отведённых на изучение учебного предмета «Родной язык (чеченский):</w:t>
      </w:r>
      <w:r w:rsidRPr="00A66D55">
        <w:rPr>
          <w:rStyle w:val="2"/>
          <w:rFonts w:eastAsia="Microsoft Sans Serif"/>
          <w:sz w:val="24"/>
          <w:szCs w:val="24"/>
        </w:rPr>
        <w:t xml:space="preserve"> </w:t>
      </w:r>
      <w:r w:rsidRPr="00A66D55">
        <w:rPr>
          <w:rFonts w:ascii="Times New Roman" w:hAnsi="Times New Roman" w:cs="Times New Roman"/>
          <w:sz w:val="24"/>
          <w:szCs w:val="24"/>
        </w:rPr>
        <w:t>270 часов: в 1 классе - 33 часа (1 час в неделю), во 2-4 классах – по 68 часов (2 часа в неделю).</w:t>
      </w:r>
    </w:p>
    <w:p w14:paraId="490D2A45" w14:textId="6E1AA161" w:rsidR="00A543E8" w:rsidRPr="00A66D55" w:rsidRDefault="00A543E8" w:rsidP="00A543E8">
      <w:pPr>
        <w:spacing w:line="293" w:lineRule="exact"/>
        <w:jc w:val="both"/>
        <w:rPr>
          <w:sz w:val="24"/>
          <w:szCs w:val="24"/>
        </w:rPr>
      </w:pPr>
    </w:p>
    <w:p w14:paraId="558DB80F" w14:textId="77777777" w:rsidR="00A543E8" w:rsidRPr="00A66D55" w:rsidRDefault="00A543E8" w:rsidP="00A543E8">
      <w:pPr>
        <w:pStyle w:val="a3"/>
        <w:rPr>
          <w:b/>
          <w:bCs/>
          <w:sz w:val="24"/>
          <w:szCs w:val="24"/>
        </w:rPr>
      </w:pPr>
    </w:p>
    <w:sectPr w:rsidR="00A543E8" w:rsidRPr="00A66D55" w:rsidSect="00A543E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734E2"/>
    <w:multiLevelType w:val="multilevel"/>
    <w:tmpl w:val="FE00EF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0CB5F50"/>
    <w:multiLevelType w:val="multilevel"/>
    <w:tmpl w:val="731420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59"/>
    <w:rsid w:val="008B5359"/>
    <w:rsid w:val="00A543E8"/>
    <w:rsid w:val="00A6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929B6"/>
  <w15:chartTrackingRefBased/>
  <w15:docId w15:val="{E1DDCCFE-0D2C-46C6-8ACD-2DB78E6DD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rsid w:val="00A543E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rsid w:val="00A543E8"/>
    <w:pPr>
      <w:widowControl w:val="0"/>
      <w:shd w:val="clear" w:color="auto" w:fill="FFFFFF"/>
      <w:spacing w:before="60" w:after="0" w:line="0" w:lineRule="atLeast"/>
      <w:ind w:hanging="920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1">
    <w:name w:val="Заголовок №1_"/>
    <w:basedOn w:val="a0"/>
    <w:link w:val="10"/>
    <w:rsid w:val="00A543E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A543E8"/>
    <w:pPr>
      <w:widowControl w:val="0"/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2">
    <w:name w:val="Основной текст (2)"/>
    <w:basedOn w:val="a0"/>
    <w:rsid w:val="00A543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3">
    <w:name w:val="No Spacing"/>
    <w:uiPriority w:val="1"/>
    <w:qFormat/>
    <w:rsid w:val="00A543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743</Words>
  <Characters>4239</Characters>
  <Application>Microsoft Office Word</Application>
  <DocSecurity>0</DocSecurity>
  <Lines>35</Lines>
  <Paragraphs>9</Paragraphs>
  <ScaleCrop>false</ScaleCrop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ZAYNAP</dc:creator>
  <cp:keywords/>
  <dc:description/>
  <cp:lastModifiedBy>ZAYNAP</cp:lastModifiedBy>
  <cp:revision>3</cp:revision>
  <dcterms:created xsi:type="dcterms:W3CDTF">2023-11-24T06:26:00Z</dcterms:created>
  <dcterms:modified xsi:type="dcterms:W3CDTF">2023-11-24T06:50:00Z</dcterms:modified>
</cp:coreProperties>
</file>